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GOODS RECEIPT CONTROL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GOODS RECEIVED NOTE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GOO-SAMPLE-001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/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0" w:type="auto"/>
      </w:tblPr>
      <w:tr>
        <w:tc>
          <w:tcPr>
            <w:shd w:fill="EEF3F5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FROM</w:t>
              <w:br/>
              <w:t xml:space="preserve">KIFARU NETWORKS LIMITED</w:t>
            </w:r>
          </w:p>
        </w:tc>
        <w:tc>
          <w:tcPr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→</w:t>
            </w:r>
          </w:p>
        </w:tc>
        <w:tc>
          <w:tcPr>
            <w:shd w:fill="EEF3F5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TO / RECEIVING PARTY</w:t>
              <w:br/>
              <w:t xml:space="preserve">Lakeview Traders Limited</w:t>
              <w:br/>
              <w:t xml:space="preserve">Example Road, Nakuru    accounts@example.com</w:t>
            </w:r>
          </w:p>
        </w:tc>
      </w:tr>
    </w:tbl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SUPPLIER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RECEIPT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10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GRN NUMBER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GOO-SAMPLE-001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ORDER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42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Item / 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Quantity</w:t>
            </w:r>
          </w:p>
        </w:tc>
        <w:tc>
          <w:tcPr>
            <w:tcW w:w="42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Remarks / condition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chairs · pieces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 pieces</w:t>
            </w:r>
          </w:p>
        </w:tc>
        <w:tc>
          <w:tcPr>
            <w:tcW w:w="42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Good condition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desks · pieces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 pieces</w:t>
            </w:r>
          </w:p>
        </w:tc>
        <w:tc>
          <w:tcPr>
            <w:tcW w:w="42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Checked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Printer · piece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 piece</w:t>
            </w:r>
          </w:p>
        </w:tc>
        <w:tc>
          <w:tcPr>
            <w:tcW w:w="42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Box sealed</w:t>
            </w:r>
          </w:p>
        </w:tc>
      </w:tr>
    </w:tbl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Purchase order number: Example purchase order number - confirm agreed details</w:t>
        <w:br/>
        <w:t xml:space="preserve">Supplier delivery note: Example supplier delivery note - confirm agreed details</w:t>
        <w:br/>
        <w:t xml:space="preserve">Receiving location: Example receiving location - confirm agreed details</w:t>
        <w:br/>
        <w:t xml:space="preserve">Inspected by: Example inspected by - confirm agreed details</w:t>
        <w:br/>
        <w:t xml:space="preserve">Discrepancies: Example discrepancies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DISPATCHED / ISSUED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RECEIVED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GOO-SAMPLE-001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GOODS RECEIVED NOTE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