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6" w:type="dxa"/>
        <w:tblLayout w:type="fixed"/>
      </w:tblPr>
      <w:tr>
        <w:tc>
          <w:tcPr>
            <w:tcW w:w="5700" w:type="dxa"/>
            <w:tcMar>
              <w:top w:w="170" w:type="dxa"/>
              <w:left w:w="170" w:type="dxa"/>
              <w:bottom w:w="170" w:type="dxa"/>
              <w:right w:w="220" w:type="dxa"/>
            </w:tcMar>
          </w:tcPr>
          <w:p>
            <w:pPr>
              <w:spacing w:after="80"/>
            </w:pPr>
            <w:r>
              <w:drawing>
                <wp:inline xmlns:wp="http://schemas.openxmlformats.org/drawingml/2006/wordprocessingDrawing" distT="0" distB="0" distL="0" distR="0">
                  <wp:extent cx="990600" cy="495300"/>
                  <wp:docPr id="4" name="Business image" descr="Business logo or signature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usiness image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jc w:val="left"/>
              <w:spacing w:before="0" w:after="5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KIFARU NETWORKS LIMITED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color w:val="53636F"/>
                <w:sz w:val="18"/>
                <w:szCs w:val="18"/>
              </w:rPr>
              <w:t xml:space="preserve">Example House, Nakuru, Kenya  |  +254 700 000 000  |  hello@example.com</w:t>
            </w:r>
          </w:p>
        </w:tc>
        <w:tc>
          <w:tcPr>
            <w:tcW w:w="4506" w:type="dxa"/>
            <w:shd w:fill="F3F7F6"/>
            <w:tcMar>
              <w:top w:w="170" w:type="dxa"/>
              <w:left w:w="220" w:type="dxa"/>
              <w:bottom w:w="170" w:type="dxa"/>
              <w:right w:w="170" w:type="dxa"/>
            </w:tcMar>
          </w:tcPr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C9A227"/>
                <w:sz w:val="14"/>
                <w:szCs w:val="14"/>
              </w:rPr>
              <w:t xml:space="preserve">PAYMENT FOLLOW-UP | SAMPLE</w:t>
            </w:r>
          </w:p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PAYMENT REMINDER</w:t>
            </w:r>
          </w:p>
          <w:p>
            <w:pPr>
              <w:widowControl/>
              <w:jc w:val="right"/>
              <w:spacing w:before="0" w:after="20" w:line="240" w:lineRule="auto"/>
            </w:pPr>
            <w:r>
              <w:rPr>
                <w:rFonts w:ascii="Aptos" w:hAnsi="Aptos" w:eastAsia="Aptos"/>
                <w:b/>
                <w:color w:val="53636F"/>
                <w:sz w:val="17"/>
                <w:szCs w:val="17"/>
              </w:rPr>
              <w:t xml:space="preserve">PAY-SAMPLE-001</w:t>
            </w:r>
          </w:p>
        </w:tc>
      </w:tr>
    </w:tbl>
    <w:p>
      <w:pPr>
        <w:widowControl/>
        <w:jc w:val="left"/>
        <w:spacing w:before="0" w:after="5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</w:tblPr>
      <w:tr>
        <w:tc>
          <w:tcPr>
            <w:tcW w:w="5700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ISSUE DATE  10 October 2026     REFERENCE  SAMPLE-ORDER-001</w:t>
            </w:r>
          </w:p>
        </w:tc>
        <w:tc>
          <w:tcPr>
            <w:tcW w:w="4506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DUE DATE  24 October 2026</w:t>
            </w:r>
          </w:p>
        </w:tc>
      </w:tr>
    </w:tbl>
    <w:p>
      <w:pPr>
        <w:widowControl/>
        <w:jc w:val="left"/>
        <w:spacing w:before="0" w:after="3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1900"/>
        <w:gridCol w:w="3203"/>
        <w:gridCol w:w="1900"/>
        <w:gridCol w:w="3203"/>
      </w:tblGrid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DOCUMENT DATE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10 October 2026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REFERENCE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SAMPLE-ORDER-001</w:t>
            </w:r>
          </w:p>
        </w:tc>
      </w:tr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DOCUMENT TOTAL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KES 35,000.00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CUSTOMER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Lakeview Traders Limited</w:t>
            </w:r>
          </w:p>
        </w:tc>
      </w:tr>
    </w:tbl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CUSTOMER / DEBTOR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22"/>
          <w:szCs w:val="22"/>
        </w:rPr>
        <w:t xml:space="preserve">Lakeview Traders Limited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Example Road, Nakuru    accounts@example.com</w:t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650"/>
        <w:gridCol w:w="4150"/>
        <w:gridCol w:w="1200"/>
        <w:gridCol w:w="1900"/>
        <w:gridCol w:w="2306"/>
      </w:tblGrid>
      <w:tr>
        <w:trPr>
          <w:tblHeader/>
          <w:cantSplit/>
        </w:trPr>
        <w:tc>
          <w:tcPr>
            <w:tcW w:w="6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#</w:t>
            </w:r>
          </w:p>
        </w:tc>
        <w:tc>
          <w:tcPr>
            <w:tcW w:w="41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Description</w:t>
            </w:r>
          </w:p>
        </w:tc>
        <w:tc>
          <w:tcPr>
            <w:tcW w:w="12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Qty</w:t>
            </w:r>
          </w:p>
        </w:tc>
        <w:tc>
          <w:tcPr>
            <w:tcW w:w="19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Rate</w:t>
            </w:r>
          </w:p>
        </w:tc>
        <w:tc>
          <w:tcPr>
            <w:tcW w:w="2306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Amount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Outstanding amount on INV-SAMPLE-001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35,000.00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35,000.00</w:t>
            </w:r>
          </w:p>
        </w:tc>
      </w:tr>
    </w:tbl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Subtotal: KES 35,000.00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b/>
          <w:sz w:val="26"/>
          <w:szCs w:val="26"/>
        </w:rPr>
        <w:t xml:space="preserve">AMOUNT DUE: KES 35,000.00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DOCUMENT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Original invoice number: Example original invoice number - confirm agreed details</w:t>
        <w:br/>
        <w:t xml:space="preserve">Original due date: Example original due date - confirm agreed details</w:t>
        <w:br/>
        <w:t xml:space="preserve">Outstanding balance explanation: Example outstanding balance explanation - confirm agreed details</w:t>
        <w:br/>
        <w:t xml:space="preserve">Payment instructions: Example payment instructions - confirm agreed details</w:t>
        <w:br/>
        <w:t xml:space="preserve">Accounts contact: accounts@example.com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PAYMENT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M-Pesa Paybill: SAMPLE ONLY</w:t>
        <w:br/>
        <w:t xml:space="preserve">Account: quote the document number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NOTES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Fictional sample for design review. Names, contacts and payment details are examples.</w:t>
      </w:r>
    </w:p>
    <w:p>
      <w:pPr>
        <w:widowControl/>
        <w:jc w:val="left"/>
        <w:spacing w:before="20" w:after="2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0" w:type="auto"/>
      </w:tblPr>
      <w:tr>
        <w:trPr>
          <w:cantSplit/>
        </w:trPr>
        <w:tc>
          <w:tcPr>
            <w:tcMar>
              <w:righ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PREPARED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 and date</w:t>
            </w:r>
          </w:p>
        </w:tc>
        <w:tc>
          <w:tcPr>
            <w:tcMar>
              <w:lef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AUTHORIZED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signature, date and stamp</w:t>
            </w:r>
          </w:p>
        </w:tc>
      </w:tr>
    </w:tbl>
    <w:sectPr>
      <w:headerReference w:type="default" r:id="rId1"/>
      <w:footerReference w:type="default" r:id="rId2"/>
      <w:pgSz w:w="11906" w:h="16838"/>
      <w:pgMar w:top="900" w:right="850" w:bottom="900" w:left="850" w:header="360" w:footer="360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Aptos" w:hAnsi="Aptos" w:eastAsia="Aptos"/>
        <w:sz w:val="15"/>
        <w:szCs w:val="15"/>
      </w:rPr>
      <w:t xml:space="preserve">PAY-SAMPLE-001  |  Verification   |  Page </w:t>
    </w:r>
    <w:r>
      <w:fldChar w:fldCharType="begin"/>
    </w:r>
    <w:r>
      <w:instrText>PAGE</w:instrText>
    </w:r>
    <w:r>
      <w:fldChar w:fldCharType="end"/>
    </w:r>
    <w:r>
      <w:rPr>
        <w:rFonts w:ascii="Aptos" w:hAnsi="Aptos" w:eastAsia="Aptos"/>
        <w:sz w:val="15"/>
        <w:szCs w:val="15"/>
      </w:rPr>
      <w:t xml:space="preserve"> of </w:t>
    </w:r>
    <w:r>
      <w:fldChar w:fldCharType="begin"/>
    </w:r>
    <w:r>
      <w:instrText>NUMPAGES</w:instrText>
    </w:r>
    <w:r>
      <w:fldChar w:fldCharType="end"/>
    </w:r>
  </w:p>
</w:ftr>
</file>

<file path=word/header1.xml><?xml version="1.0" encoding="utf-8"?>
<w:hdr xmlns:w="http://schemas.openxmlformats.org/wordprocessingml/2006/main">
  <w:p>
    <w:pPr>
      <w:widowControl/>
      <w:jc w:val="right"/>
      <w:spacing w:before="0" w:after="20" w:line="240" w:lineRule="auto"/>
    </w:pPr>
    <w:r>
      <w:rPr>
        <w:rFonts w:ascii="Aptos" w:hAnsi="Aptos" w:eastAsia="Aptos"/>
        <w:b/>
        <w:color w:val="1F365C"/>
        <w:sz w:val="14"/>
        <w:szCs w:val="14"/>
      </w:rPr>
      <w:t xml:space="preserve">KIFARU NETWORKS LIMITED   |   PAYMENT REMINDER</w:t>
    </w:r>
  </w:p>
</w:hdr>
</file>

<file path=word/_rels/document.xml.rels><?xml version="1.0" encoding="UTF-8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image" Target="media/logo.jpg"/></Relationships>
</file>